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E97" w:rsidRDefault="00F76E97" w:rsidP="00F76E97">
      <w:pPr>
        <w:pStyle w:val="NormalWeb"/>
        <w:jc w:val="center"/>
      </w:pPr>
      <w:r>
        <w:rPr>
          <w:rFonts w:ascii="TimesNewRomanPS" w:hAnsi="TimesNewRomanPS"/>
          <w:b/>
          <w:bCs/>
        </w:rPr>
        <w:t>AMENITY HOUSE</w:t>
      </w:r>
      <w:r>
        <w:rPr>
          <w:rFonts w:ascii="TimesNewRomanPS" w:hAnsi="TimesNewRomanPS"/>
          <w:b/>
          <w:bCs/>
        </w:rPr>
        <w:t xml:space="preserve"> ATTENDANT CONTRACT FOR GODLEY PARK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The undersigned Person agrees to abide to the job description and duties, upon the terms hereinafter set forth: </w:t>
      </w:r>
    </w:p>
    <w:p w:rsidR="00F76E97" w:rsidRDefault="00F76E97" w:rsidP="00F76E97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On the following terms</w:t>
      </w:r>
      <w:r>
        <w:rPr>
          <w:rFonts w:ascii="TimesNewRomanPSMT" w:hAnsi="TimesNewRomanPSMT"/>
        </w:rPr>
        <w:t xml:space="preserve">. The </w:t>
      </w:r>
      <w:r>
        <w:rPr>
          <w:rFonts w:ascii="TimesNewRomanPSMT" w:hAnsi="TimesNewRomanPSMT"/>
        </w:rPr>
        <w:t>Amenity House</w:t>
      </w:r>
      <w:r>
        <w:rPr>
          <w:rFonts w:ascii="TimesNewRomanPSMT" w:hAnsi="TimesNewRomanPSMT"/>
        </w:rPr>
        <w:t xml:space="preserve"> Attendant position is to only check people into the pool</w:t>
      </w:r>
      <w:r>
        <w:rPr>
          <w:rFonts w:ascii="TimesNewRomanPSMT" w:hAnsi="TimesNewRomanPSMT"/>
        </w:rPr>
        <w:t xml:space="preserve"> and gym </w:t>
      </w:r>
      <w:r>
        <w:rPr>
          <w:rFonts w:ascii="TimesNewRomanPSMT" w:hAnsi="TimesNewRomanPSMT"/>
        </w:rPr>
        <w:t xml:space="preserve">through verification of address and access card. To abide by all pool </w:t>
      </w:r>
      <w:r>
        <w:rPr>
          <w:rFonts w:ascii="TimesNewRomanPSMT" w:hAnsi="TimesNewRomanPSMT"/>
        </w:rPr>
        <w:t xml:space="preserve">and gym </w:t>
      </w:r>
      <w:r>
        <w:rPr>
          <w:rFonts w:ascii="TimesNewRomanPSMT" w:hAnsi="TimesNewRomanPSMT"/>
        </w:rPr>
        <w:t xml:space="preserve">rules, as to not allow 16-year-old and under entrance without proper adult supervision. </w:t>
      </w:r>
    </w:p>
    <w:p w:rsidR="00F76E97" w:rsidRDefault="00F76E97" w:rsidP="00F76E97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An Occurrence: </w:t>
      </w:r>
      <w:r>
        <w:rPr>
          <w:rFonts w:ascii="TimesNewRomanPSMT" w:hAnsi="TimesNewRomanPSMT"/>
        </w:rPr>
        <w:t xml:space="preserve">If an emergency arises, the police will be called by dialing 911. The pool attendant is not to get involved, except to call the authorities to deal with the situation. </w:t>
      </w:r>
    </w:p>
    <w:p w:rsidR="00F76E97" w:rsidRDefault="00F76E97" w:rsidP="00F76E97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Taxes and Payroll</w:t>
      </w:r>
      <w:r>
        <w:rPr>
          <w:rFonts w:ascii="TimesNewRomanPSMT" w:hAnsi="TimesNewRomanPSMT"/>
        </w:rPr>
        <w:t xml:space="preserve">: These positions are on a 1099. A W9 form will need to be submitted, as well as this signed contract. Checks will be given through Bundy Mgt. Inc. The rate of pay is $18 an hour </w:t>
      </w:r>
    </w:p>
    <w:p w:rsidR="00F76E97" w:rsidRDefault="00F76E97" w:rsidP="00F76E97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Weather Event; I</w:t>
      </w:r>
      <w:r>
        <w:rPr>
          <w:rFonts w:ascii="TimesNewRomanPSMT" w:hAnsi="TimesNewRomanPSMT"/>
        </w:rPr>
        <w:t xml:space="preserve">f a storm shuts the pool down, i.e., thunderstorm, hurricane as examples. You are not required to show up at the pool and will not be paid for those hours. </w:t>
      </w:r>
    </w:p>
    <w:p w:rsidR="00F76E97" w:rsidRDefault="00F76E97" w:rsidP="00F76E97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Hours</w:t>
      </w:r>
      <w:r>
        <w:rPr>
          <w:rFonts w:ascii="TimesNewRomanPSMT" w:hAnsi="TimesNewRomanPSMT"/>
        </w:rPr>
        <w:t xml:space="preserve">. An agreed upon hours will be placed on a schedule that will be sent out to all participants of this program via email. Coverage periods may change due to need and determination of continuing the program. </w:t>
      </w:r>
    </w:p>
    <w:p w:rsidR="00F76E97" w:rsidRDefault="00F76E97" w:rsidP="00F76E97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Additional Provisions, Terms and Conditions </w:t>
      </w:r>
      <w:r>
        <w:rPr>
          <w:rFonts w:ascii="TimesNewRomanPSMT" w:hAnsi="TimesNewRomanPSMT"/>
        </w:rPr>
        <w:t xml:space="preserve">are attached on the Amendment attached to the Contract. </w:t>
      </w:r>
    </w:p>
    <w:p w:rsidR="00F76E97" w:rsidRPr="00F76E97" w:rsidRDefault="00F76E97" w:rsidP="00F76E9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undersigned Person agrees to the terms herein and acknowledges the receipt hereof: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 Signature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 Printed Name </w:t>
      </w:r>
    </w:p>
    <w:p w:rsidR="00F76E97" w:rsidRDefault="00F76E97" w:rsidP="00F76E9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 Date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The undersigned Board Member agrees to the terms herein and acknowledges the receipt hereof: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 Signature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 Printed Name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 Date </w:t>
      </w:r>
    </w:p>
    <w:p w:rsidR="00B27D29" w:rsidRDefault="00B27D29"/>
    <w:p w:rsidR="00F76E97" w:rsidRDefault="00F76E97"/>
    <w:p w:rsidR="00F76E97" w:rsidRDefault="00F76E97"/>
    <w:p w:rsidR="00F76E97" w:rsidRDefault="00F76E97"/>
    <w:p w:rsidR="00462AF5" w:rsidRDefault="00462AF5" w:rsidP="00462AF5">
      <w:pPr>
        <w:pStyle w:val="NormalWeb"/>
      </w:pPr>
      <w:r>
        <w:rPr>
          <w:rFonts w:ascii="CourierNewPSMT" w:hAnsi="CourierNewPSMT" w:cs="CourierNewPSMT"/>
          <w:color w:val="7C7C7C"/>
        </w:rPr>
        <w:t xml:space="preserve">Page </w:t>
      </w:r>
      <w:r>
        <w:rPr>
          <w:rFonts w:ascii="CourierNewPSMT" w:hAnsi="CourierNewPSMT" w:cs="CourierNewPSMT"/>
        </w:rPr>
        <w:t xml:space="preserve">| </w:t>
      </w:r>
      <w:r>
        <w:rPr>
          <w:rFonts w:ascii="CourierNewPS" w:hAnsi="CourierNewPS"/>
          <w:b/>
          <w:bCs/>
        </w:rPr>
        <w:t xml:space="preserve">1 of 2 </w:t>
      </w:r>
    </w:p>
    <w:p w:rsidR="00F76E97" w:rsidRDefault="00F76E97" w:rsidP="00462AF5">
      <w:pPr>
        <w:pStyle w:val="NormalWeb"/>
        <w:jc w:val="center"/>
      </w:pPr>
      <w:r>
        <w:rPr>
          <w:rFonts w:ascii="TimesNewRomanPS" w:hAnsi="TimesNewRomanPS"/>
          <w:b/>
          <w:bCs/>
        </w:rPr>
        <w:lastRenderedPageBreak/>
        <w:t>AMENDMENT TO CONTRACT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Under no instance shall the </w:t>
      </w:r>
      <w:r>
        <w:rPr>
          <w:rFonts w:ascii="TimesNewRomanPSMT" w:hAnsi="TimesNewRomanPSMT"/>
        </w:rPr>
        <w:t>Amenity House</w:t>
      </w:r>
      <w:r>
        <w:rPr>
          <w:rFonts w:ascii="TimesNewRomanPSMT" w:hAnsi="TimesNewRomanPSMT"/>
        </w:rPr>
        <w:t xml:space="preserve"> Attendant put themselves in a position to get harmed. The </w:t>
      </w:r>
      <w:r>
        <w:rPr>
          <w:rFonts w:ascii="TimesNewRomanPSMT" w:hAnsi="TimesNewRomanPSMT"/>
        </w:rPr>
        <w:t>Amenity House</w:t>
      </w:r>
      <w:r>
        <w:rPr>
          <w:rFonts w:ascii="TimesNewRomanPSMT" w:hAnsi="TimesNewRomanPSMT"/>
        </w:rPr>
        <w:t xml:space="preserve"> Attendant will not Police the pool at any time, nor provide any type of security measures during their employment period at the pool</w:t>
      </w:r>
      <w:r>
        <w:rPr>
          <w:rFonts w:ascii="TimesNewRomanPSMT" w:hAnsi="TimesNewRomanPSMT"/>
        </w:rPr>
        <w:t xml:space="preserve"> or gym</w:t>
      </w:r>
      <w:r>
        <w:rPr>
          <w:rFonts w:ascii="TimesNewRomanPSMT" w:hAnsi="TimesNewRomanPSMT"/>
        </w:rPr>
        <w:t xml:space="preserve">. If this occurs, immediate termination will follow.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Coverage and hours needed may change due to circumstances. Once school starts again in August, a reduction in the schedule will follow. Once the pool officially closes, then these positions will be ended.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This program will be on-going, year after year until the Board of Directors of Godley Park HOA has determined that it is no longer needed. </w:t>
      </w:r>
    </w:p>
    <w:p w:rsidR="00F76E97" w:rsidRDefault="00F76E97" w:rsidP="00F76E9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</w:t>
      </w:r>
      <w:r>
        <w:rPr>
          <w:rFonts w:ascii="TimesNewRomanPSMT" w:hAnsi="TimesNewRomanPSMT"/>
        </w:rPr>
        <w:t>Amenity House</w:t>
      </w:r>
      <w:r>
        <w:rPr>
          <w:rFonts w:ascii="TimesNewRomanPSMT" w:hAnsi="TimesNewRomanPSMT"/>
        </w:rPr>
        <w:t xml:space="preserve"> Attendant understands that this job will require </w:t>
      </w:r>
      <w:r>
        <w:rPr>
          <w:rFonts w:ascii="TimesNewRomanPSMT" w:hAnsi="TimesNewRomanPSMT"/>
        </w:rPr>
        <w:t>Amenity House</w:t>
      </w:r>
      <w:r>
        <w:rPr>
          <w:rFonts w:ascii="TimesNewRomanPSMT" w:hAnsi="TimesNewRomanPSMT"/>
        </w:rPr>
        <w:t xml:space="preserve">l Attendant to be outdoors and around water. The </w:t>
      </w:r>
      <w:r>
        <w:rPr>
          <w:rFonts w:ascii="TimesNewRomanPSMT" w:hAnsi="TimesNewRomanPSMT"/>
        </w:rPr>
        <w:t>Amenity House</w:t>
      </w:r>
      <w:r>
        <w:rPr>
          <w:rFonts w:ascii="TimesNewRomanPSMT" w:hAnsi="TimesNewRomanPSMT"/>
        </w:rPr>
        <w:t xml:space="preserve"> Attendant expressly accepts any risks that may arise by virtue of the </w:t>
      </w:r>
      <w:r>
        <w:rPr>
          <w:rFonts w:ascii="TimesNewRomanPSMT" w:hAnsi="TimesNewRomanPSMT"/>
        </w:rPr>
        <w:t>Amenity House</w:t>
      </w:r>
      <w:r>
        <w:rPr>
          <w:rFonts w:ascii="TimesNewRomanPSMT" w:hAnsi="TimesNewRomanPSMT"/>
        </w:rPr>
        <w:t xml:space="preserve"> Attendant’s specific job duties, and agrees to indemnify and hold harmless the Godley Park Homeowners Association, Inc.; the Board of Directors of the Godley Park Homeowners Association, Inc., and; the Bundy Appraisal &amp; Management, Inc., the management company of Godley Park Homeowner Association, Inc. for and against any injuries to person or property sustained during the course of performing the </w:t>
      </w:r>
      <w:r>
        <w:rPr>
          <w:rFonts w:ascii="TimesNewRomanPSMT" w:hAnsi="TimesNewRomanPSMT"/>
        </w:rPr>
        <w:t xml:space="preserve">Amenity House </w:t>
      </w:r>
      <w:r>
        <w:rPr>
          <w:rFonts w:ascii="TimesNewRomanPSMT" w:hAnsi="TimesNewRomanPSMT"/>
        </w:rPr>
        <w:t xml:space="preserve">Attendant duties.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The undersigned Person agrees to the terms herein and acknowledges the receipt hereof: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 Signature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 Printed Name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_________________________ Date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The undersigned Board Member agrees to the terms herein and acknowledges the receipt hereof: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 Signature </w:t>
      </w:r>
    </w:p>
    <w:p w:rsidR="00F76E97" w:rsidRDefault="00F76E97" w:rsidP="00F76E97">
      <w:pPr>
        <w:pStyle w:val="NormalWeb"/>
      </w:pPr>
      <w:r>
        <w:rPr>
          <w:rFonts w:ascii="TimesNewRomanPSMT" w:hAnsi="TimesNewRomanPSMT"/>
        </w:rPr>
        <w:t xml:space="preserve">________________________ Printed Name </w:t>
      </w:r>
    </w:p>
    <w:p w:rsidR="00F76E97" w:rsidRDefault="00F76E97" w:rsidP="00F76E9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________________________ Date </w:t>
      </w:r>
    </w:p>
    <w:p w:rsidR="00F76E97" w:rsidRDefault="00F76E97" w:rsidP="00F76E97">
      <w:pPr>
        <w:pStyle w:val="NormalWeb"/>
        <w:rPr>
          <w:rFonts w:ascii="TimesNewRomanPSMT" w:hAnsi="TimesNewRomanPSMT"/>
        </w:rPr>
      </w:pPr>
    </w:p>
    <w:p w:rsidR="00F76E97" w:rsidRDefault="00F76E97" w:rsidP="00F76E97">
      <w:pPr>
        <w:pStyle w:val="NormalWeb"/>
        <w:rPr>
          <w:rFonts w:ascii="TimesNewRomanPSMT" w:hAnsi="TimesNewRomanPSMT"/>
        </w:rPr>
      </w:pPr>
    </w:p>
    <w:p w:rsidR="00F76E97" w:rsidRPr="00462AF5" w:rsidRDefault="00F76E97" w:rsidP="00462AF5">
      <w:pPr>
        <w:pStyle w:val="NormalWeb"/>
        <w:rPr>
          <w:rFonts w:ascii="CourierNewPS" w:hAnsi="CourierNewPS"/>
          <w:b/>
          <w:bCs/>
        </w:rPr>
      </w:pPr>
      <w:r>
        <w:rPr>
          <w:rFonts w:ascii="CourierNewPSMT" w:hAnsi="CourierNewPSMT" w:cs="CourierNewPSMT"/>
          <w:color w:val="7C7C7C"/>
        </w:rPr>
        <w:t xml:space="preserve">Page </w:t>
      </w:r>
      <w:r>
        <w:rPr>
          <w:rFonts w:ascii="CourierNewPSMT" w:hAnsi="CourierNewPSMT" w:cs="CourierNewPSMT"/>
        </w:rPr>
        <w:t xml:space="preserve">| </w:t>
      </w:r>
      <w:r>
        <w:rPr>
          <w:rFonts w:ascii="CourierNewPS" w:hAnsi="CourierNewPS"/>
          <w:b/>
          <w:bCs/>
        </w:rPr>
        <w:t xml:space="preserve">2 of </w:t>
      </w:r>
      <w:r w:rsidR="00462AF5">
        <w:rPr>
          <w:rFonts w:ascii="CourierNewPS" w:hAnsi="CourierNewPS"/>
          <w:b/>
          <w:bCs/>
        </w:rPr>
        <w:t>2</w:t>
      </w:r>
    </w:p>
    <w:sectPr w:rsidR="00F76E97" w:rsidRPr="00462AF5" w:rsidSect="00D5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ourierNewPSMT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NewPS">
    <w:altName w:val="Courier New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030"/>
    <w:multiLevelType w:val="multilevel"/>
    <w:tmpl w:val="4B2A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86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97"/>
    <w:rsid w:val="00462AF5"/>
    <w:rsid w:val="00B27D29"/>
    <w:rsid w:val="00D5130B"/>
    <w:rsid w:val="00D86C59"/>
    <w:rsid w:val="00F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08B03"/>
  <w15:chartTrackingRefBased/>
  <w15:docId w15:val="{C88D8131-9E11-554E-B473-B54A4E8D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6E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Porter</dc:creator>
  <cp:keywords/>
  <dc:description/>
  <cp:lastModifiedBy>Dale Porter</cp:lastModifiedBy>
  <cp:revision>1</cp:revision>
  <dcterms:created xsi:type="dcterms:W3CDTF">2023-07-10T19:36:00Z</dcterms:created>
  <dcterms:modified xsi:type="dcterms:W3CDTF">2023-07-10T19:47:00Z</dcterms:modified>
</cp:coreProperties>
</file>